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12.11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41112008190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12.11.2024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586241112008190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57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0412365400665005712520162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